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C0" w:rsidRDefault="00FF7462">
      <w:pPr>
        <w:rPr>
          <w:rFonts w:ascii="Arial" w:hAnsi="Arial" w:cs="Arial"/>
          <w:color w:val="222222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222222"/>
          <w:sz w:val="96"/>
          <w:szCs w:val="96"/>
          <w:shd w:val="clear" w:color="auto" w:fill="FFFFFF"/>
        </w:rPr>
        <w:t>Légion d’honneur</w:t>
      </w:r>
    </w:p>
    <w:p w:rsidR="006A6E44" w:rsidRPr="00FF7462" w:rsidRDefault="005F2409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F746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9CE63A" wp14:editId="6C38F444">
            <wp:simplePos x="0" y="0"/>
            <wp:positionH relativeFrom="column">
              <wp:posOffset>52070</wp:posOffset>
            </wp:positionH>
            <wp:positionV relativeFrom="paragraph">
              <wp:posOffset>1871345</wp:posOffset>
            </wp:positionV>
            <wp:extent cx="5286375" cy="4980940"/>
            <wp:effectExtent l="0" t="0" r="9525" b="0"/>
            <wp:wrapThrough wrapText="bothSides">
              <wp:wrapPolygon edited="0">
                <wp:start x="0" y="0"/>
                <wp:lineTo x="0" y="21479"/>
                <wp:lineTo x="21561" y="21479"/>
                <wp:lineTo x="2156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6375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La légion d’honneur sert 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à</w:t>
      </w:r>
      <w:r w:rsidR="00FF74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récompenser les gens qui le méritent Napoléon Bonaparte a créé la légion d’honneur le 19 Mai 1802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. I</w:t>
      </w:r>
      <w:r w:rsidR="00FF7462">
        <w:rPr>
          <w:rFonts w:ascii="Arial" w:hAnsi="Arial" w:cs="Arial"/>
          <w:color w:val="222222"/>
          <w:sz w:val="32"/>
          <w:szCs w:val="32"/>
          <w:shd w:val="clear" w:color="auto" w:fill="FFFFFF"/>
        </w:rPr>
        <w:t>l l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’a </w:t>
      </w:r>
      <w:r w:rsidR="00FF7462">
        <w:rPr>
          <w:rFonts w:ascii="Arial" w:hAnsi="Arial" w:cs="Arial"/>
          <w:color w:val="222222"/>
          <w:sz w:val="32"/>
          <w:szCs w:val="32"/>
          <w:shd w:val="clear" w:color="auto" w:fill="FFFFFF"/>
        </w:rPr>
        <w:t>créé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e</w:t>
      </w:r>
      <w:r w:rsidR="00FF74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pour récompenser le mérite civil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 w:rsidR="00FF746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Tous</w:t>
      </w:r>
      <w:r w:rsidR="00F02F7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les citoyens sans casier judiciaire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peuvent</w:t>
      </w:r>
      <w:r w:rsidR="00F02F7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l’obtenir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il faut 20 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années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d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’activité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pour l’avoir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on</w:t>
      </w:r>
      <w:bookmarkStart w:id="0" w:name="_GoBack"/>
      <w:bookmarkEnd w:id="0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peut la retirer 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mais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la légion d’honneur ne se demande pa</w:t>
      </w:r>
      <w:r w:rsidR="006A6E44">
        <w:rPr>
          <w:rFonts w:ascii="Arial" w:hAnsi="Arial" w:cs="Arial"/>
          <w:color w:val="222222"/>
          <w:sz w:val="32"/>
          <w:szCs w:val="32"/>
          <w:shd w:val="clear" w:color="auto" w:fill="FFFFFF"/>
        </w:rPr>
        <w:t>s.</w:t>
      </w:r>
    </w:p>
    <w:sectPr w:rsidR="006A6E44" w:rsidRPr="00FF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62"/>
    <w:rsid w:val="003101BF"/>
    <w:rsid w:val="00317F1F"/>
    <w:rsid w:val="005F2409"/>
    <w:rsid w:val="006A6E44"/>
    <w:rsid w:val="00F02F79"/>
    <w:rsid w:val="00F958C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897"/>
  <w15:chartTrackingRefBased/>
  <w15:docId w15:val="{80B8EE5F-01D5-4BC3-8388-5B5B7603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</dc:creator>
  <cp:keywords/>
  <dc:description/>
  <cp:lastModifiedBy>Ganesh</cp:lastModifiedBy>
  <cp:revision>2</cp:revision>
  <dcterms:created xsi:type="dcterms:W3CDTF">2020-03-23T08:44:00Z</dcterms:created>
  <dcterms:modified xsi:type="dcterms:W3CDTF">2020-03-23T10:46:00Z</dcterms:modified>
</cp:coreProperties>
</file>